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34DB" w:rsidRDefault="00DD34D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DD34DB" w:rsidRDefault="00DD34DB">
      <w:pPr>
        <w:pStyle w:val="ConsPlusNormal"/>
        <w:outlineLvl w:val="0"/>
      </w:pPr>
    </w:p>
    <w:p w:rsidR="00DD34DB" w:rsidRDefault="00DD34DB">
      <w:pPr>
        <w:pStyle w:val="ConsPlusTitle"/>
        <w:jc w:val="center"/>
      </w:pPr>
      <w:r>
        <w:t>АДМИНИСТРАЦИЯ НИЖНЕВАРТОВСКОГО РАЙОНА</w:t>
      </w:r>
    </w:p>
    <w:p w:rsidR="00DD34DB" w:rsidRDefault="00DD34DB">
      <w:pPr>
        <w:pStyle w:val="ConsPlusTitle"/>
        <w:jc w:val="center"/>
      </w:pPr>
    </w:p>
    <w:p w:rsidR="00DD34DB" w:rsidRDefault="00DD34DB">
      <w:pPr>
        <w:pStyle w:val="ConsPlusTitle"/>
        <w:jc w:val="center"/>
      </w:pPr>
      <w:r>
        <w:t>ПОСТАНОВЛЕНИЕ</w:t>
      </w:r>
    </w:p>
    <w:p w:rsidR="00DD34DB" w:rsidRDefault="00DD34DB">
      <w:pPr>
        <w:pStyle w:val="ConsPlusTitle"/>
        <w:jc w:val="center"/>
      </w:pPr>
      <w:r>
        <w:t>от 16 апреля 2025 г. N 436</w:t>
      </w:r>
    </w:p>
    <w:p w:rsidR="00DD34DB" w:rsidRDefault="00DD34DB">
      <w:pPr>
        <w:pStyle w:val="ConsPlusTitle"/>
        <w:jc w:val="center"/>
      </w:pPr>
    </w:p>
    <w:p w:rsidR="00DD34DB" w:rsidRDefault="00DD34DB">
      <w:pPr>
        <w:pStyle w:val="ConsPlusTitle"/>
        <w:jc w:val="center"/>
      </w:pPr>
      <w:r>
        <w:t>О ВНЕСЕНИИ ИЗМЕНЕНИЙ В ПРИЛОЖЕНИЕ К ПОСТАНОВЛЕНИЮ</w:t>
      </w:r>
    </w:p>
    <w:p w:rsidR="00DD34DB" w:rsidRDefault="00DD34DB">
      <w:pPr>
        <w:pStyle w:val="ConsPlusTitle"/>
        <w:jc w:val="center"/>
      </w:pPr>
      <w:r>
        <w:t>АДМИНИСТРАЦИИ РАЙОНА ОТ 03.06.2019 N 1094 "ОБ УТВЕРЖДЕНИИ</w:t>
      </w:r>
    </w:p>
    <w:p w:rsidR="00DD34DB" w:rsidRDefault="00DD34DB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DD34DB" w:rsidRDefault="00DD34DB">
      <w:pPr>
        <w:pStyle w:val="ConsPlusTitle"/>
        <w:jc w:val="center"/>
      </w:pPr>
      <w:r>
        <w:t>УСЛУГИ "ВЫДАЧА КОПИЙ АРХИВНЫХ ДОКУМЕНТОВ, ПОДТВЕРЖДАЮЩИХ</w:t>
      </w:r>
    </w:p>
    <w:p w:rsidR="00DD34DB" w:rsidRDefault="00DD34DB">
      <w:pPr>
        <w:pStyle w:val="ConsPlusTitle"/>
        <w:jc w:val="center"/>
      </w:pPr>
      <w:r>
        <w:t>ПРАВО НА ВЛАДЕНИЕ ЗЕМЛЕЙ"</w:t>
      </w:r>
    </w:p>
    <w:p w:rsidR="00DD34DB" w:rsidRDefault="00DD34DB">
      <w:pPr>
        <w:pStyle w:val="ConsPlusNormal"/>
        <w:ind w:firstLine="540"/>
        <w:jc w:val="both"/>
      </w:pPr>
    </w:p>
    <w:p w:rsidR="00DD34DB" w:rsidRDefault="00DD34D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DD34DB" w:rsidRDefault="00DD34DB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03.06.2019 N 1094 "Об утверждении административного регламента предоставления муниципальной услуги "Выдача копий архивных документов, подтверждающих право на владение землей" (с изменениями от 30.08.2019 N 1717, от 04.06.2021 N 961, от 09.06.2021 N 995, от 25.10.2021 N 1886, от 24.03.2023 N 280) следующие изменения:</w:t>
      </w:r>
    </w:p>
    <w:p w:rsidR="00DD34DB" w:rsidRDefault="00DD34DB">
      <w:pPr>
        <w:pStyle w:val="ConsPlusNormal"/>
        <w:spacing w:before="220"/>
        <w:ind w:firstLine="540"/>
        <w:jc w:val="both"/>
      </w:pPr>
      <w:r>
        <w:t xml:space="preserve">1.1. В </w:t>
      </w:r>
      <w:hyperlink r:id="rId8">
        <w:r>
          <w:rPr>
            <w:color w:val="0000FF"/>
          </w:rPr>
          <w:t>разделе II</w:t>
        </w:r>
      </w:hyperlink>
      <w:r>
        <w:t>:</w:t>
      </w:r>
    </w:p>
    <w:p w:rsidR="00DD34DB" w:rsidRDefault="00DD34DB">
      <w:pPr>
        <w:pStyle w:val="ConsPlusNormal"/>
        <w:spacing w:before="220"/>
        <w:ind w:firstLine="540"/>
        <w:jc w:val="both"/>
      </w:pPr>
      <w:r>
        <w:t xml:space="preserve">1.1.1. </w:t>
      </w:r>
      <w:hyperlink r:id="rId9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:rsidR="00DD34DB" w:rsidRDefault="00DD34DB">
      <w:pPr>
        <w:pStyle w:val="ConsPlusNormal"/>
        <w:spacing w:before="220"/>
        <w:ind w:firstLine="540"/>
        <w:jc w:val="both"/>
      </w:pPr>
      <w:r>
        <w:t xml:space="preserve">1.1.2. </w:t>
      </w:r>
      <w:hyperlink r:id="rId10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документов, необходимых для предоставления муниципальной услуги" изложить в следующей редакции:</w:t>
      </w:r>
    </w:p>
    <w:p w:rsidR="00DD34DB" w:rsidRDefault="00DD34DB">
      <w:pPr>
        <w:pStyle w:val="ConsPlusNormal"/>
        <w:ind w:firstLine="540"/>
        <w:jc w:val="both"/>
      </w:pPr>
    </w:p>
    <w:p w:rsidR="00DD34DB" w:rsidRDefault="00DD34DB">
      <w:pPr>
        <w:pStyle w:val="ConsPlusNormal"/>
        <w:jc w:val="center"/>
      </w:pPr>
      <w:r>
        <w:t>"Исчерпывающий перечень документов и сведений, необходимых</w:t>
      </w:r>
    </w:p>
    <w:p w:rsidR="00DD34DB" w:rsidRDefault="00DD34DB">
      <w:pPr>
        <w:pStyle w:val="ConsPlusNormal"/>
        <w:jc w:val="center"/>
      </w:pPr>
      <w:r>
        <w:t>в соответствии с нормативными правовыми актами</w:t>
      </w:r>
    </w:p>
    <w:p w:rsidR="00DD34DB" w:rsidRDefault="00DD34DB">
      <w:pPr>
        <w:pStyle w:val="ConsPlusNormal"/>
        <w:jc w:val="center"/>
      </w:pPr>
      <w:r>
        <w:t>для предоставления муниципальной услуги, которые заявитель</w:t>
      </w:r>
    </w:p>
    <w:p w:rsidR="00DD34DB" w:rsidRDefault="00DD34DB">
      <w:pPr>
        <w:pStyle w:val="ConsPlusNormal"/>
        <w:jc w:val="center"/>
      </w:pPr>
      <w:r>
        <w:t>должен представить самостоятельно".</w:t>
      </w:r>
    </w:p>
    <w:p w:rsidR="00DD34DB" w:rsidRDefault="00DD34DB">
      <w:pPr>
        <w:pStyle w:val="ConsPlusNormal"/>
        <w:jc w:val="center"/>
      </w:pPr>
    </w:p>
    <w:p w:rsidR="00DD34DB" w:rsidRDefault="00DD34DB">
      <w:pPr>
        <w:pStyle w:val="ConsPlusNormal"/>
        <w:ind w:firstLine="540"/>
        <w:jc w:val="both"/>
      </w:pPr>
      <w:r>
        <w:t xml:space="preserve">1.1.3. </w:t>
      </w:r>
      <w:hyperlink r:id="rId11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 (или) отказа в предоставлении муниципальной услуги" изложить в следующей редакции:</w:t>
      </w:r>
    </w:p>
    <w:p w:rsidR="00DD34DB" w:rsidRDefault="00DD34DB">
      <w:pPr>
        <w:pStyle w:val="ConsPlusNormal"/>
        <w:ind w:firstLine="540"/>
        <w:jc w:val="both"/>
      </w:pPr>
    </w:p>
    <w:p w:rsidR="00DD34DB" w:rsidRDefault="00DD34DB">
      <w:pPr>
        <w:pStyle w:val="ConsPlusNormal"/>
        <w:jc w:val="center"/>
      </w:pPr>
      <w:r>
        <w:t>"Исчерпывающий перечень оснований для приостановления</w:t>
      </w:r>
    </w:p>
    <w:p w:rsidR="00DD34DB" w:rsidRDefault="00DD34DB">
      <w:pPr>
        <w:pStyle w:val="ConsPlusNormal"/>
        <w:jc w:val="center"/>
      </w:pPr>
      <w:r>
        <w:t>предоставления муниципальной услуги или отказа</w:t>
      </w:r>
    </w:p>
    <w:p w:rsidR="00DD34DB" w:rsidRDefault="00DD34DB">
      <w:pPr>
        <w:pStyle w:val="ConsPlusNormal"/>
        <w:jc w:val="center"/>
      </w:pPr>
      <w:r>
        <w:t>в предоставлении муниципальной услуги".</w:t>
      </w:r>
    </w:p>
    <w:p w:rsidR="00DD34DB" w:rsidRDefault="00DD34DB">
      <w:pPr>
        <w:pStyle w:val="ConsPlusNormal"/>
        <w:jc w:val="center"/>
      </w:pPr>
    </w:p>
    <w:p w:rsidR="00DD34DB" w:rsidRDefault="00DD34DB">
      <w:pPr>
        <w:pStyle w:val="ConsPlusNormal"/>
        <w:ind w:firstLine="540"/>
        <w:jc w:val="both"/>
      </w:pPr>
      <w:r>
        <w:t xml:space="preserve">1.1.4. </w:t>
      </w:r>
      <w:hyperlink r:id="rId12">
        <w:r>
          <w:rPr>
            <w:color w:val="0000FF"/>
          </w:rPr>
          <w:t>Наименование подраздела</w:t>
        </w:r>
      </w:hyperlink>
      <w:r>
        <w:t xml:space="preserve"> "Максимальный срок ожидания в очереди при подаче запроса (заявления)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:rsidR="00DD34DB" w:rsidRDefault="00DD34DB">
      <w:pPr>
        <w:pStyle w:val="ConsPlusNormal"/>
        <w:ind w:firstLine="540"/>
        <w:jc w:val="both"/>
      </w:pPr>
    </w:p>
    <w:p w:rsidR="00DD34DB" w:rsidRDefault="00DD34DB">
      <w:pPr>
        <w:pStyle w:val="ConsPlusNormal"/>
        <w:jc w:val="center"/>
      </w:pPr>
      <w:r>
        <w:t>"Максимальный срок ожидания в очереди при подаче запроса</w:t>
      </w:r>
    </w:p>
    <w:p w:rsidR="00DD34DB" w:rsidRDefault="00DD34DB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DD34DB" w:rsidRDefault="00DD34DB">
      <w:pPr>
        <w:pStyle w:val="ConsPlusNormal"/>
        <w:jc w:val="center"/>
      </w:pPr>
      <w:r>
        <w:t>результата предоставления муниципальной услуги в случае</w:t>
      </w:r>
    </w:p>
    <w:p w:rsidR="00DD34DB" w:rsidRDefault="00DD34DB">
      <w:pPr>
        <w:pStyle w:val="ConsPlusNormal"/>
        <w:jc w:val="center"/>
      </w:pPr>
      <w:r>
        <w:t>обращения заявителя непосредственно в Уполномоченный орган</w:t>
      </w:r>
    </w:p>
    <w:p w:rsidR="00DD34DB" w:rsidRDefault="00DD34DB">
      <w:pPr>
        <w:pStyle w:val="ConsPlusNormal"/>
        <w:jc w:val="center"/>
      </w:pPr>
      <w:r>
        <w:lastRenderedPageBreak/>
        <w:t>или многофункциональный центр".</w:t>
      </w:r>
    </w:p>
    <w:p w:rsidR="00DD34DB" w:rsidRDefault="00DD34DB">
      <w:pPr>
        <w:pStyle w:val="ConsPlusNormal"/>
        <w:jc w:val="center"/>
      </w:pPr>
    </w:p>
    <w:p w:rsidR="00DD34DB" w:rsidRDefault="00DD34DB">
      <w:pPr>
        <w:pStyle w:val="ConsPlusNormal"/>
        <w:ind w:firstLine="540"/>
        <w:jc w:val="both"/>
      </w:pPr>
      <w:r>
        <w:t xml:space="preserve">1.1.5. </w:t>
      </w:r>
      <w:hyperlink r:id="rId13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</w:t>
      </w:r>
    </w:p>
    <w:p w:rsidR="00DD34DB" w:rsidRDefault="00DD34DB">
      <w:pPr>
        <w:pStyle w:val="ConsPlusNormal"/>
        <w:ind w:firstLine="540"/>
        <w:jc w:val="both"/>
      </w:pPr>
    </w:p>
    <w:p w:rsidR="00DD34DB" w:rsidRDefault="00DD34DB">
      <w:pPr>
        <w:pStyle w:val="ConsPlusNormal"/>
        <w:jc w:val="center"/>
      </w:pPr>
      <w:r>
        <w:t>"Требования к помещениям, в которых предоставляются</w:t>
      </w:r>
    </w:p>
    <w:p w:rsidR="00DD34DB" w:rsidRDefault="00DD34DB">
      <w:pPr>
        <w:pStyle w:val="ConsPlusNormal"/>
        <w:jc w:val="center"/>
      </w:pPr>
      <w:r>
        <w:t>муниципальные услуги, к залу ожидания, местам для заполнения</w:t>
      </w:r>
    </w:p>
    <w:p w:rsidR="00DD34DB" w:rsidRDefault="00DD34DB">
      <w:pPr>
        <w:pStyle w:val="ConsPlusNormal"/>
        <w:jc w:val="center"/>
      </w:pPr>
      <w:r>
        <w:t>запросов о предоставлении муниципальной услуги,</w:t>
      </w:r>
    </w:p>
    <w:p w:rsidR="00DD34DB" w:rsidRDefault="00DD34DB">
      <w:pPr>
        <w:pStyle w:val="ConsPlusNormal"/>
        <w:jc w:val="center"/>
      </w:pPr>
      <w:r>
        <w:t>информационным стендам с образцами их заполнения, перечнем</w:t>
      </w:r>
    </w:p>
    <w:p w:rsidR="00DD34DB" w:rsidRDefault="00DD34DB">
      <w:pPr>
        <w:pStyle w:val="ConsPlusNormal"/>
        <w:jc w:val="center"/>
      </w:pPr>
      <w:r>
        <w:t>документов и (или) информации".</w:t>
      </w:r>
    </w:p>
    <w:p w:rsidR="00DD34DB" w:rsidRDefault="00DD34DB">
      <w:pPr>
        <w:pStyle w:val="ConsPlusNormal"/>
        <w:jc w:val="center"/>
      </w:pPr>
    </w:p>
    <w:p w:rsidR="00DD34DB" w:rsidRDefault="00DD34DB">
      <w:pPr>
        <w:pStyle w:val="ConsPlusNormal"/>
        <w:ind w:firstLine="540"/>
        <w:jc w:val="both"/>
      </w:pPr>
      <w:r>
        <w:t xml:space="preserve">1.2. </w:t>
      </w:r>
      <w:hyperlink r:id="rId14">
        <w:r>
          <w:rPr>
            <w:color w:val="0000FF"/>
          </w:rPr>
          <w:t>Разделы IV</w:t>
        </w:r>
      </w:hyperlink>
      <w:r>
        <w:t xml:space="preserve">, </w:t>
      </w:r>
      <w:hyperlink r:id="rId15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DD34DB" w:rsidRDefault="00DD34DB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DD34DB" w:rsidRDefault="00DD34DB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DD34DB" w:rsidRDefault="00DD34DB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DD34DB" w:rsidRDefault="00DD34DB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DD34DB" w:rsidRDefault="00DD34DB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внутренней политике С.Ю. Маликова.</w:t>
      </w:r>
    </w:p>
    <w:p w:rsidR="00DD34DB" w:rsidRDefault="00DD34DB">
      <w:pPr>
        <w:pStyle w:val="ConsPlusNormal"/>
        <w:ind w:firstLine="540"/>
        <w:jc w:val="both"/>
      </w:pPr>
    </w:p>
    <w:p w:rsidR="00DD34DB" w:rsidRDefault="00DD34DB">
      <w:pPr>
        <w:pStyle w:val="ConsPlusNormal"/>
        <w:jc w:val="right"/>
      </w:pPr>
      <w:r>
        <w:t>Исполняющий обязанности</w:t>
      </w:r>
    </w:p>
    <w:p w:rsidR="00DD34DB" w:rsidRDefault="00DD34DB">
      <w:pPr>
        <w:pStyle w:val="ConsPlusNormal"/>
        <w:jc w:val="right"/>
      </w:pPr>
      <w:r>
        <w:t>главы района</w:t>
      </w:r>
    </w:p>
    <w:p w:rsidR="00DD34DB" w:rsidRDefault="00DD34DB">
      <w:pPr>
        <w:pStyle w:val="ConsPlusNormal"/>
        <w:jc w:val="right"/>
      </w:pPr>
      <w:r>
        <w:t>Х.Ж.АБДУЛЛИН</w:t>
      </w:r>
    </w:p>
    <w:p w:rsidR="00DD34DB" w:rsidRDefault="00DD34DB">
      <w:pPr>
        <w:pStyle w:val="ConsPlusNormal"/>
        <w:ind w:firstLine="540"/>
        <w:jc w:val="both"/>
      </w:pPr>
    </w:p>
    <w:p w:rsidR="00DD34DB" w:rsidRDefault="00DD34DB">
      <w:pPr>
        <w:pStyle w:val="ConsPlusNormal"/>
        <w:ind w:firstLine="540"/>
        <w:jc w:val="both"/>
      </w:pPr>
    </w:p>
    <w:p w:rsidR="00DD34DB" w:rsidRDefault="00DD34D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827CF" w:rsidRDefault="00D827CF">
      <w:bookmarkStart w:id="0" w:name="_GoBack"/>
      <w:bookmarkEnd w:id="0"/>
    </w:p>
    <w:sectPr w:rsidR="00D827CF" w:rsidSect="00926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4DB"/>
    <w:rsid w:val="00D827CF"/>
    <w:rsid w:val="00DD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E559B-F6F8-457D-8055-E3E8A8A0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34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D34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D34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0708&amp;dst=100059" TargetMode="External"/><Relationship Id="rId13" Type="http://schemas.openxmlformats.org/officeDocument/2006/relationships/hyperlink" Target="https://login.consultant.ru/link/?req=doc&amp;base=RLAW926&amp;n=280708&amp;dst=100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0708&amp;dst=100022" TargetMode="External"/><Relationship Id="rId12" Type="http://schemas.openxmlformats.org/officeDocument/2006/relationships/hyperlink" Target="https://login.consultant.ru/link/?req=doc&amp;base=RLAW926&amp;n=280708&amp;dst=100127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11" Type="http://schemas.openxmlformats.org/officeDocument/2006/relationships/hyperlink" Target="https://login.consultant.ru/link/?req=doc&amp;base=RLAW926&amp;n=280708&amp;dst=100118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RLAW926&amp;n=280708&amp;dst=100274" TargetMode="External"/><Relationship Id="rId10" Type="http://schemas.openxmlformats.org/officeDocument/2006/relationships/hyperlink" Target="https://login.consultant.ru/link/?req=doc&amp;base=RLAW926&amp;n=280708&amp;dst=100081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80708&amp;dst=100079" TargetMode="External"/><Relationship Id="rId14" Type="http://schemas.openxmlformats.org/officeDocument/2006/relationships/hyperlink" Target="https://login.consultant.ru/link/?req=doc&amp;base=RLAW926&amp;n=280708&amp;dst=1002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733</Words>
  <Characters>4182</Characters>
  <Application>Microsoft Office Word</Application>
  <DocSecurity>0</DocSecurity>
  <Lines>34</Lines>
  <Paragraphs>9</Paragraphs>
  <ScaleCrop>false</ScaleCrop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2025-07-23T13:08:00Z</dcterms:created>
  <dcterms:modified xsi:type="dcterms:W3CDTF">2025-07-23T13:08:00Z</dcterms:modified>
</cp:coreProperties>
</file>